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13" w:rsidRDefault="00296E13" w:rsidP="00296E13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-36pt;width:90pt;height:87.75pt;z-index:-251658752" fillcolor="window">
            <v:imagedata r:id="rId4" o:title=""/>
          </v:shape>
          <o:OLEObject Type="Embed" ProgID="Word.Picture.8" ShapeID="_x0000_s1026" DrawAspect="Content" ObjectID="_1459257914" r:id="rId5"/>
        </w:pict>
      </w:r>
    </w:p>
    <w:p w:rsidR="00296E13" w:rsidRDefault="00296E13" w:rsidP="00296E13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6E13" w:rsidRDefault="00296E13" w:rsidP="00296E13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6E13" w:rsidRPr="00296E13" w:rsidRDefault="00296E13" w:rsidP="00296E1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96E13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Pr="00296E13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หนองหญ้าขาว</w:t>
      </w:r>
    </w:p>
    <w:p w:rsidR="00296E13" w:rsidRPr="00296E13" w:rsidRDefault="00296E13" w:rsidP="00296E1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96E1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ประกาศใช้แผนการจัดหาพัสดุ ประจำปีงบประมาณ </w:t>
      </w:r>
      <w:r w:rsidR="00F26F3C"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41097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296E13" w:rsidRPr="00296E13" w:rsidRDefault="00296E13" w:rsidP="00296E13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  <w:cs/>
        </w:rPr>
      </w:pPr>
      <w:r w:rsidRPr="00296E13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:rsidR="00296E13" w:rsidRPr="00296E13" w:rsidRDefault="00296E13" w:rsidP="00296E13">
      <w:pPr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6E13">
        <w:rPr>
          <w:rFonts w:ascii="TH SarabunPSK" w:hAnsi="TH SarabunPSK" w:cs="TH SarabunPSK"/>
          <w:sz w:val="32"/>
          <w:szCs w:val="32"/>
        </w:rPr>
        <w:t> </w:t>
      </w:r>
      <w:r w:rsidRPr="00296E13">
        <w:rPr>
          <w:rFonts w:ascii="TH SarabunPSK" w:hAnsi="TH SarabunPSK" w:cs="TH SarabunPSK"/>
          <w:sz w:val="32"/>
          <w:szCs w:val="32"/>
          <w:cs/>
        </w:rPr>
        <w:tab/>
      </w:r>
      <w:r w:rsidRPr="00296E13">
        <w:rPr>
          <w:rFonts w:ascii="TH SarabunPSK" w:hAnsi="TH SarabunPSK" w:cs="TH SarabunPSK"/>
          <w:sz w:val="32"/>
          <w:szCs w:val="32"/>
          <w:cs/>
        </w:rPr>
        <w:tab/>
        <w:t xml:space="preserve">ตามมติคณะรัฐมนตรี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๒๕๓๖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เห็นชอบเกี่ยวกับมาตรฐานการปรับปรุงข้อมูลเพื่อตรวจสอบการบริหารงบประมาณของส่วนราชการ  ตามข้อเสนอของสำนักงานตรวจเงินแผ่นดินให้ส่วนราชการ  รัฐวิสาหกิจ และหน่ายงานระดับท้องถิ่น โดยให้ความสำคัญกับการบริหารงานงบประมาณ ของตน โดยให้จัดเตรียมงานตามขั้นตอนการจัดซื้อจัดจ้างให้สามารถดำเนินการได้โดยเร็วที่สุด โดยให้หน่วยงานเจ้าของงบประมาณ จัดทำแผนการจัดหาพัสดุของหน่วยงาน  ตามแบบ ผด.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และให้หน่วยงานพัสดุกลางรวบรวมเพื่อจัดทำแผนการจัดหาพัสดุประจำปีขององค์กรตามแบบ ผด.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 เพื่อเสนอขออนุมัติแผนจากผู้บริหารขององค์กร โดยผ่านปลัดองค์การบริหารส่วนตำบล ตามหนังสือ กรมการปกครองที่ มท </w:t>
      </w:r>
      <w:r>
        <w:rPr>
          <w:rFonts w:ascii="TH SarabunPSK" w:hAnsi="TH SarabunPSK" w:cs="TH SarabunPSK" w:hint="cs"/>
          <w:sz w:val="32"/>
          <w:szCs w:val="32"/>
          <w:cs/>
        </w:rPr>
        <w:t>๐๓๐๓</w:t>
      </w:r>
      <w:r w:rsidRPr="00296E1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/ ว.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๑๕๐๐ 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เรื่อง  คำแนะนำเกี่ยวกับการบริหารงานพัสดุขององค์กรปกครองส่วนท้องถิ่น  นั้น</w:t>
      </w:r>
      <w:r w:rsidRPr="00296E13">
        <w:rPr>
          <w:rFonts w:ascii="TH SarabunPSK" w:hAnsi="TH SarabunPSK" w:cs="TH SarabunPSK"/>
          <w:sz w:val="32"/>
          <w:szCs w:val="32"/>
        </w:rPr>
        <w:t xml:space="preserve"> </w:t>
      </w:r>
    </w:p>
    <w:p w:rsidR="00296E13" w:rsidRDefault="00296E13" w:rsidP="00296E13">
      <w:pPr>
        <w:spacing w:before="100" w:beforeAutospacing="1" w:after="100" w:afterAutospacing="1"/>
        <w:jc w:val="thaiDistribute"/>
        <w:rPr>
          <w:rFonts w:ascii="TH SarabunPSK" w:hAnsi="TH SarabunPSK" w:cs="TH SarabunPSK" w:hint="cs"/>
          <w:sz w:val="32"/>
          <w:szCs w:val="32"/>
        </w:rPr>
      </w:pPr>
      <w:r w:rsidRPr="00296E13">
        <w:rPr>
          <w:rFonts w:ascii="TH SarabunPSK" w:hAnsi="TH SarabunPSK" w:cs="TH SarabunPSK"/>
          <w:sz w:val="32"/>
          <w:szCs w:val="32"/>
        </w:rPr>
        <w:t> </w:t>
      </w:r>
      <w:r w:rsidRPr="00296E13">
        <w:rPr>
          <w:rFonts w:ascii="TH SarabunPSK" w:hAnsi="TH SarabunPSK" w:cs="TH SarabunPSK"/>
          <w:sz w:val="32"/>
          <w:szCs w:val="32"/>
          <w:cs/>
        </w:rPr>
        <w:tab/>
      </w:r>
      <w:r w:rsidRPr="00296E13">
        <w:rPr>
          <w:rFonts w:ascii="TH SarabunPSK" w:hAnsi="TH SarabunPSK" w:cs="TH SarabunPSK"/>
          <w:sz w:val="32"/>
          <w:szCs w:val="32"/>
          <w:cs/>
        </w:rPr>
        <w:tab/>
        <w:t>บัดนี้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หนองหญ้าขาว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ได้พิจารณาอนุมัติแผนการจัดหาพัสดุประจำปีงบประมาณ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41097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  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หนองหญ้าขาว</w:t>
      </w:r>
      <w:r w:rsidRPr="00296E13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</w:p>
    <w:p w:rsidR="00296E13" w:rsidRPr="00296E13" w:rsidRDefault="00296E13" w:rsidP="00296E13">
      <w:pPr>
        <w:spacing w:before="100" w:beforeAutospacing="1" w:after="100" w:afterAutospacing="1"/>
        <w:ind w:left="720" w:firstLine="720"/>
        <w:rPr>
          <w:rFonts w:ascii="TH SarabunPSK" w:hAnsi="TH SarabunPSK" w:cs="TH SarabunPSK"/>
          <w:sz w:val="32"/>
          <w:szCs w:val="32"/>
        </w:rPr>
      </w:pPr>
      <w:r w:rsidRPr="00296E13">
        <w:rPr>
          <w:rFonts w:ascii="TH SarabunPSK" w:hAnsi="TH SarabunPSK" w:cs="TH SarabunPSK"/>
          <w:sz w:val="32"/>
          <w:szCs w:val="32"/>
          <w:cs/>
        </w:rPr>
        <w:t>จึงประกาศให้ประชาชนทราบโดยทั่วกัน</w:t>
      </w:r>
      <w:r w:rsidRPr="00296E13">
        <w:rPr>
          <w:rFonts w:ascii="TH SarabunPSK" w:hAnsi="TH SarabunPSK" w:cs="TH SarabunPSK"/>
          <w:sz w:val="32"/>
          <w:szCs w:val="32"/>
        </w:rPr>
        <w:t xml:space="preserve"> </w:t>
      </w:r>
    </w:p>
    <w:p w:rsidR="00296E13" w:rsidRPr="004829BC" w:rsidRDefault="00296E13" w:rsidP="00296E13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96E13">
        <w:rPr>
          <w:rFonts w:ascii="TH SarabunPSK" w:hAnsi="TH SarabunPSK" w:cs="TH SarabunPSK"/>
          <w:sz w:val="32"/>
          <w:szCs w:val="32"/>
        </w:rPr>
        <w:t> </w:t>
      </w:r>
      <w:r w:rsidRPr="00296E13">
        <w:rPr>
          <w:rFonts w:ascii="Arial" w:hAnsi="Arial" w:cs="Tahoma"/>
          <w:sz w:val="21"/>
          <w:szCs w:val="21"/>
          <w:cs/>
        </w:rPr>
        <w:tab/>
      </w:r>
      <w:r w:rsidRPr="00296E13">
        <w:rPr>
          <w:rFonts w:ascii="Arial" w:hAnsi="Arial" w:cs="Tahoma"/>
          <w:sz w:val="21"/>
          <w:szCs w:val="21"/>
          <w:cs/>
        </w:rPr>
        <w:tab/>
      </w:r>
      <w:r w:rsidRPr="004829BC">
        <w:rPr>
          <w:rFonts w:ascii="TH SarabunPSK" w:hAnsi="TH SarabunPSK" w:cs="TH SarabunPSK"/>
          <w:sz w:val="32"/>
          <w:szCs w:val="32"/>
        </w:rPr>
        <w:t xml:space="preserve"> </w:t>
      </w:r>
      <w:r w:rsidRPr="004829BC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 w:rsidR="00410970" w:rsidRPr="004829BC">
        <w:rPr>
          <w:rFonts w:ascii="TH SarabunPSK" w:hAnsi="TH SarabunPSK" w:cs="TH SarabunPSK"/>
          <w:sz w:val="32"/>
          <w:szCs w:val="32"/>
          <w:cs/>
        </w:rPr>
        <w:t>๑๙</w:t>
      </w:r>
      <w:r w:rsidRPr="004829BC">
        <w:rPr>
          <w:rFonts w:ascii="TH SarabunPSK" w:hAnsi="TH SarabunPSK" w:cs="TH SarabunPSK"/>
          <w:sz w:val="32"/>
          <w:szCs w:val="32"/>
          <w:cs/>
        </w:rPr>
        <w:t xml:space="preserve">  เดือน ตุลาคม   พ.ศ.๒๕๕</w:t>
      </w:r>
      <w:r w:rsidR="00410970" w:rsidRPr="004829BC">
        <w:rPr>
          <w:rFonts w:ascii="TH SarabunPSK" w:hAnsi="TH SarabunPSK" w:cs="TH SarabunPSK"/>
          <w:sz w:val="32"/>
          <w:szCs w:val="32"/>
          <w:cs/>
        </w:rPr>
        <w:t>๕</w:t>
      </w:r>
    </w:p>
    <w:p w:rsidR="00296E13" w:rsidRPr="00296E13" w:rsidRDefault="00296E13" w:rsidP="00296E13">
      <w:pPr>
        <w:spacing w:before="100" w:beforeAutospacing="1" w:after="100" w:afterAutospacing="1"/>
        <w:rPr>
          <w:rFonts w:ascii="Arial" w:hAnsi="Arial" w:cs="Tahoma"/>
          <w:sz w:val="21"/>
          <w:szCs w:val="21"/>
        </w:rPr>
      </w:pPr>
      <w:r w:rsidRPr="00296E13">
        <w:rPr>
          <w:rFonts w:ascii="Arial" w:hAnsi="Arial" w:cs="Tahoma"/>
          <w:sz w:val="21"/>
          <w:szCs w:val="21"/>
        </w:rPr>
        <w:t> </w:t>
      </w:r>
    </w:p>
    <w:p w:rsidR="00296E13" w:rsidRPr="00296E13" w:rsidRDefault="00296E13" w:rsidP="00296E13">
      <w:pPr>
        <w:spacing w:before="100" w:beforeAutospacing="1" w:after="100" w:afterAutospacing="1"/>
        <w:jc w:val="center"/>
        <w:rPr>
          <w:rFonts w:ascii="Arial" w:hAnsi="Arial" w:cs="Tahoma"/>
          <w:sz w:val="21"/>
          <w:szCs w:val="21"/>
        </w:rPr>
      </w:pPr>
    </w:p>
    <w:p w:rsidR="00296E13" w:rsidRPr="00296E13" w:rsidRDefault="00296E13" w:rsidP="00296E13">
      <w:pPr>
        <w:jc w:val="center"/>
        <w:rPr>
          <w:rFonts w:ascii="TH SarabunPSK" w:hAnsi="TH SarabunPSK" w:cs="TH SarabunPSK"/>
          <w:sz w:val="32"/>
          <w:szCs w:val="32"/>
        </w:rPr>
      </w:pPr>
      <w:r w:rsidRPr="00296E13">
        <w:rPr>
          <w:rFonts w:ascii="Arial" w:hAnsi="Arial" w:cs="Tahoma"/>
          <w:sz w:val="21"/>
          <w:szCs w:val="21"/>
          <w:cs/>
        </w:rPr>
        <w:t>(</w:t>
      </w:r>
      <w:r w:rsidRPr="00296E1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296E13">
        <w:rPr>
          <w:rFonts w:ascii="TH SarabunPSK" w:hAnsi="TH SarabunPSK" w:cs="TH SarabunPSK"/>
          <w:sz w:val="32"/>
          <w:szCs w:val="32"/>
          <w:cs/>
        </w:rPr>
        <w:t>ลออง</w:t>
      </w:r>
      <w:proofErr w:type="spellEnd"/>
      <w:r w:rsidRPr="00296E13">
        <w:rPr>
          <w:rFonts w:ascii="TH SarabunPSK" w:hAnsi="TH SarabunPSK" w:cs="TH SarabunPSK"/>
          <w:sz w:val="32"/>
          <w:szCs w:val="32"/>
          <w:cs/>
        </w:rPr>
        <w:t xml:space="preserve">  โฉสูงเนิน)</w:t>
      </w:r>
    </w:p>
    <w:p w:rsidR="00296E13" w:rsidRPr="00296E13" w:rsidRDefault="00296E13" w:rsidP="00296E1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96E1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หนองหญ้าขาว</w:t>
      </w:r>
    </w:p>
    <w:p w:rsidR="00296E13" w:rsidRPr="00296E13" w:rsidRDefault="00296E13" w:rsidP="00296E13"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</w:rPr>
      </w:pPr>
    </w:p>
    <w:p w:rsidR="00296E13" w:rsidRPr="00296E13" w:rsidRDefault="00296E13" w:rsidP="00296E13">
      <w:pPr>
        <w:spacing w:before="100" w:beforeAutospacing="1" w:after="100" w:afterAutospacing="1"/>
        <w:rPr>
          <w:rFonts w:ascii="Arial" w:hAnsi="Arial" w:cs="Tahoma"/>
          <w:sz w:val="21"/>
          <w:szCs w:val="21"/>
        </w:rPr>
      </w:pPr>
      <w:r w:rsidRPr="00296E13">
        <w:rPr>
          <w:rFonts w:ascii="MS Sans Serif" w:hAnsi="MS Sans Serif" w:cs="Tahoma"/>
          <w:sz w:val="21"/>
          <w:szCs w:val="21"/>
        </w:rPr>
        <w:t> </w:t>
      </w:r>
    </w:p>
    <w:p w:rsidR="00296E13" w:rsidRDefault="00296E13"/>
    <w:sectPr w:rsidR="00296E13" w:rsidSect="00296E13">
      <w:pgSz w:w="11906" w:h="16838"/>
      <w:pgMar w:top="1440" w:right="158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296E13"/>
    <w:rsid w:val="00296E13"/>
    <w:rsid w:val="00347742"/>
    <w:rsid w:val="00410970"/>
    <w:rsid w:val="004829BC"/>
    <w:rsid w:val="007F4373"/>
    <w:rsid w:val="00F2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96E13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Biotechnology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Windows User</cp:lastModifiedBy>
  <cp:revision>3</cp:revision>
  <cp:lastPrinted>2011-11-02T07:11:00Z</cp:lastPrinted>
  <dcterms:created xsi:type="dcterms:W3CDTF">2014-04-17T08:48:00Z</dcterms:created>
  <dcterms:modified xsi:type="dcterms:W3CDTF">2014-04-17T09:39:00Z</dcterms:modified>
</cp:coreProperties>
</file>